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38" w:rsidRDefault="004D031E" w:rsidP="00AA6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коворкинг</w:t>
      </w:r>
      <w:r w:rsidR="00EE2038" w:rsidRPr="00EE203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A129B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AA61E1">
        <w:rPr>
          <w:rFonts w:ascii="Times New Roman" w:hAnsi="Times New Roman" w:cs="Times New Roman"/>
          <w:b/>
          <w:sz w:val="28"/>
          <w:szCs w:val="28"/>
        </w:rPr>
        <w:t xml:space="preserve">одна из форм эффективного </w:t>
      </w:r>
      <w:r w:rsidR="00ED5989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AA61E1"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r w:rsidR="001A0A8C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6832FE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757106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A385C" w:rsidRDefault="005A385C" w:rsidP="00AA6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5C" w:rsidRPr="005A385C" w:rsidRDefault="005A385C" w:rsidP="005A38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85C">
        <w:rPr>
          <w:rFonts w:ascii="Times New Roman" w:hAnsi="Times New Roman" w:cs="Times New Roman"/>
          <w:i/>
          <w:sz w:val="28"/>
          <w:szCs w:val="28"/>
        </w:rPr>
        <w:t xml:space="preserve">Бабусько О.А., методист </w:t>
      </w:r>
    </w:p>
    <w:p w:rsidR="00AA61E1" w:rsidRDefault="00AA61E1" w:rsidP="002B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F3A" w:rsidRDefault="004B7F3A" w:rsidP="0042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органи</w:t>
      </w:r>
      <w:r w:rsidRPr="004B7F3A">
        <w:rPr>
          <w:rFonts w:ascii="Times New Roman" w:hAnsi="Times New Roman" w:cs="Times New Roman"/>
          <w:sz w:val="28"/>
          <w:szCs w:val="28"/>
        </w:rPr>
        <w:t>зационной фо</w:t>
      </w:r>
      <w:r>
        <w:rPr>
          <w:rFonts w:ascii="Times New Roman" w:hAnsi="Times New Roman" w:cs="Times New Roman"/>
          <w:sz w:val="28"/>
          <w:szCs w:val="28"/>
        </w:rPr>
        <w:t xml:space="preserve">рмой образовательной деятельности </w:t>
      </w:r>
      <w:r w:rsidR="00421555">
        <w:rPr>
          <w:rFonts w:ascii="Times New Roman" w:hAnsi="Times New Roman" w:cs="Times New Roman"/>
          <w:sz w:val="28"/>
          <w:szCs w:val="28"/>
        </w:rPr>
        <w:t xml:space="preserve">по созданию благоприятных </w:t>
      </w:r>
      <w:r w:rsidR="00421555" w:rsidRPr="00421555">
        <w:rPr>
          <w:rFonts w:ascii="Times New Roman" w:hAnsi="Times New Roman" w:cs="Times New Roman"/>
          <w:sz w:val="28"/>
          <w:szCs w:val="28"/>
        </w:rPr>
        <w:t>условий педа</w:t>
      </w:r>
      <w:r w:rsidR="00421555">
        <w:rPr>
          <w:rFonts w:ascii="Times New Roman" w:hAnsi="Times New Roman" w:cs="Times New Roman"/>
          <w:sz w:val="28"/>
          <w:szCs w:val="28"/>
        </w:rPr>
        <w:t>гогического сопровождения, обе</w:t>
      </w:r>
      <w:r w:rsidR="00421555" w:rsidRPr="00421555">
        <w:rPr>
          <w:rFonts w:ascii="Times New Roman" w:hAnsi="Times New Roman" w:cs="Times New Roman"/>
          <w:sz w:val="28"/>
          <w:szCs w:val="28"/>
        </w:rPr>
        <w:t>спечением инн</w:t>
      </w:r>
      <w:r w:rsidR="00421555">
        <w:rPr>
          <w:rFonts w:ascii="Times New Roman" w:hAnsi="Times New Roman" w:cs="Times New Roman"/>
          <w:sz w:val="28"/>
          <w:szCs w:val="28"/>
        </w:rPr>
        <w:t>овационными средствами и ресур</w:t>
      </w:r>
      <w:r w:rsidR="00421555" w:rsidRPr="00421555">
        <w:rPr>
          <w:rFonts w:ascii="Times New Roman" w:hAnsi="Times New Roman" w:cs="Times New Roman"/>
          <w:sz w:val="28"/>
          <w:szCs w:val="28"/>
        </w:rPr>
        <w:t xml:space="preserve">сами </w:t>
      </w:r>
      <w:r w:rsidR="0042155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26665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421555">
        <w:rPr>
          <w:rFonts w:ascii="Times New Roman" w:hAnsi="Times New Roman" w:cs="Times New Roman"/>
          <w:sz w:val="28"/>
          <w:szCs w:val="28"/>
        </w:rPr>
        <w:t>проекта в условиях учреждения дополнительного образования является методический коворкинг.</w:t>
      </w:r>
    </w:p>
    <w:p w:rsidR="004D52D8" w:rsidRDefault="004D52D8" w:rsidP="004D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48">
        <w:rPr>
          <w:rFonts w:ascii="Times New Roman" w:hAnsi="Times New Roman" w:cs="Times New Roman"/>
          <w:sz w:val="28"/>
          <w:szCs w:val="28"/>
        </w:rPr>
        <w:t>Методический коворкинг – это совместная творческая работа, в которой с одной стороны, расширяется сфера знаний педагогов о новых формах и методиках обучения и воспитания, с другой стороны, в ходе «проигрывания» в имитационном пространстве педагоги овладевают конкретными методическими практическими навыками.</w:t>
      </w:r>
      <w:r w:rsidR="008F6D20">
        <w:rPr>
          <w:rFonts w:ascii="Times New Roman" w:hAnsi="Times New Roman" w:cs="Times New Roman"/>
          <w:sz w:val="28"/>
          <w:szCs w:val="28"/>
        </w:rPr>
        <w:t xml:space="preserve"> </w:t>
      </w:r>
      <w:r w:rsidR="008F6D20" w:rsidRPr="008F6D20">
        <w:rPr>
          <w:rFonts w:ascii="Times New Roman" w:hAnsi="Times New Roman" w:cs="Times New Roman"/>
          <w:sz w:val="28"/>
          <w:szCs w:val="28"/>
        </w:rPr>
        <w:t>Происходит «погружение» педагогов в изучаемую мет</w:t>
      </w:r>
      <w:r w:rsidR="008F6D20">
        <w:rPr>
          <w:rFonts w:ascii="Times New Roman" w:hAnsi="Times New Roman" w:cs="Times New Roman"/>
          <w:sz w:val="28"/>
          <w:szCs w:val="28"/>
        </w:rPr>
        <w:t>одическую модель, создает</w:t>
      </w:r>
      <w:r w:rsidR="005F68E0">
        <w:rPr>
          <w:rFonts w:ascii="Times New Roman" w:hAnsi="Times New Roman" w:cs="Times New Roman"/>
          <w:sz w:val="28"/>
          <w:szCs w:val="28"/>
        </w:rPr>
        <w:t>ся</w:t>
      </w:r>
      <w:r w:rsidR="008F6D20">
        <w:rPr>
          <w:rFonts w:ascii="Times New Roman" w:hAnsi="Times New Roman" w:cs="Times New Roman"/>
          <w:sz w:val="28"/>
          <w:szCs w:val="28"/>
        </w:rPr>
        <w:t xml:space="preserve"> </w:t>
      </w:r>
      <w:r w:rsidR="008F6D20" w:rsidRPr="008F6D20">
        <w:rPr>
          <w:rFonts w:ascii="Times New Roman" w:hAnsi="Times New Roman" w:cs="Times New Roman"/>
          <w:sz w:val="28"/>
          <w:szCs w:val="28"/>
        </w:rPr>
        <w:t>открытое пространство, которое может вдохновить свежими идеями и возможностями.</w:t>
      </w:r>
    </w:p>
    <w:p w:rsidR="00E257F7" w:rsidRDefault="00F113FB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3FB">
        <w:rPr>
          <w:rFonts w:ascii="Times New Roman" w:hAnsi="Times New Roman" w:cs="Times New Roman"/>
          <w:sz w:val="28"/>
          <w:szCs w:val="28"/>
        </w:rPr>
        <w:t xml:space="preserve">В ходе ознакомления и «проигрывания» новых методик педагоги не только адаптируют конкретные методические новшества в свою профессиональную деятельность, но и дополняют, совершенствуют и улучшают представляемые методические модели. </w:t>
      </w:r>
    </w:p>
    <w:p w:rsidR="004D52D8" w:rsidRDefault="008F6D20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20">
        <w:rPr>
          <w:rFonts w:ascii="Times New Roman" w:hAnsi="Times New Roman" w:cs="Times New Roman"/>
          <w:sz w:val="28"/>
          <w:szCs w:val="28"/>
        </w:rPr>
        <w:t>Методические ков</w:t>
      </w:r>
      <w:r w:rsidR="004D4D84">
        <w:rPr>
          <w:rFonts w:ascii="Times New Roman" w:hAnsi="Times New Roman" w:cs="Times New Roman"/>
          <w:sz w:val="28"/>
          <w:szCs w:val="28"/>
        </w:rPr>
        <w:t>о</w:t>
      </w:r>
      <w:r w:rsidRPr="008F6D20">
        <w:rPr>
          <w:rFonts w:ascii="Times New Roman" w:hAnsi="Times New Roman" w:cs="Times New Roman"/>
          <w:sz w:val="28"/>
          <w:szCs w:val="28"/>
        </w:rPr>
        <w:t xml:space="preserve">ркинги представляют собой серию методических сессий, которые проводятся с педагогами </w:t>
      </w:r>
      <w:r w:rsidR="00C26BFF">
        <w:rPr>
          <w:rFonts w:ascii="Times New Roman" w:hAnsi="Times New Roman" w:cs="Times New Roman"/>
          <w:sz w:val="28"/>
          <w:szCs w:val="28"/>
        </w:rPr>
        <w:t>1 раз в два месяца</w:t>
      </w:r>
      <w:r w:rsidR="004D4D84">
        <w:rPr>
          <w:rFonts w:ascii="Times New Roman" w:hAnsi="Times New Roman" w:cs="Times New Roman"/>
          <w:sz w:val="28"/>
          <w:szCs w:val="28"/>
        </w:rPr>
        <w:t>. Тема</w:t>
      </w:r>
      <w:r w:rsidRPr="008F6D20">
        <w:rPr>
          <w:rFonts w:ascii="Times New Roman" w:hAnsi="Times New Roman" w:cs="Times New Roman"/>
          <w:sz w:val="28"/>
          <w:szCs w:val="28"/>
        </w:rPr>
        <w:t>тика определяется на основе изучения практического опыта инновационной работы педагогов</w:t>
      </w:r>
      <w:r w:rsidR="004D4D84">
        <w:rPr>
          <w:rFonts w:ascii="Times New Roman" w:hAnsi="Times New Roman" w:cs="Times New Roman"/>
          <w:sz w:val="28"/>
          <w:szCs w:val="28"/>
        </w:rPr>
        <w:t>.</w:t>
      </w:r>
      <w:r w:rsidR="00F7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ED" w:rsidRPr="002765ED" w:rsidRDefault="002765ED" w:rsidP="0027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D">
        <w:rPr>
          <w:rFonts w:ascii="Times New Roman" w:hAnsi="Times New Roman" w:cs="Times New Roman"/>
          <w:sz w:val="28"/>
          <w:szCs w:val="28"/>
        </w:rPr>
        <w:t>Структура организации методических коворкингов:</w:t>
      </w:r>
    </w:p>
    <w:p w:rsidR="002765ED" w:rsidRPr="002765ED" w:rsidRDefault="002765ED" w:rsidP="0027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D">
        <w:rPr>
          <w:rFonts w:ascii="Times New Roman" w:hAnsi="Times New Roman" w:cs="Times New Roman"/>
          <w:sz w:val="28"/>
          <w:szCs w:val="28"/>
        </w:rPr>
        <w:t>‒ информационное погружение (представляется актуальная информация по новой методике, форме, технологии, педагогической проблеме и т. д.);</w:t>
      </w:r>
    </w:p>
    <w:p w:rsidR="002765ED" w:rsidRPr="002765ED" w:rsidRDefault="002765ED" w:rsidP="0027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D">
        <w:rPr>
          <w:rFonts w:ascii="Times New Roman" w:hAnsi="Times New Roman" w:cs="Times New Roman"/>
          <w:sz w:val="28"/>
          <w:szCs w:val="28"/>
        </w:rPr>
        <w:t>‒ презентация профессионального опыта (педагог-модератор представляет собственную методическую разработку, демонстрирует новшество в работе);</w:t>
      </w:r>
    </w:p>
    <w:p w:rsidR="002765ED" w:rsidRPr="002765ED" w:rsidRDefault="002765ED" w:rsidP="0027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D">
        <w:rPr>
          <w:rFonts w:ascii="Times New Roman" w:hAnsi="Times New Roman" w:cs="Times New Roman"/>
          <w:sz w:val="28"/>
          <w:szCs w:val="28"/>
        </w:rPr>
        <w:t>‒ работа в группах по приме</w:t>
      </w:r>
      <w:r>
        <w:rPr>
          <w:rFonts w:ascii="Times New Roman" w:hAnsi="Times New Roman" w:cs="Times New Roman"/>
          <w:sz w:val="28"/>
          <w:szCs w:val="28"/>
        </w:rPr>
        <w:t>нению и адаптации мето</w:t>
      </w:r>
      <w:r w:rsidRPr="002765ED">
        <w:rPr>
          <w:rFonts w:ascii="Times New Roman" w:hAnsi="Times New Roman" w:cs="Times New Roman"/>
          <w:sz w:val="28"/>
          <w:szCs w:val="28"/>
        </w:rPr>
        <w:t>дики к профессиональной деятельности уч</w:t>
      </w:r>
      <w:r>
        <w:rPr>
          <w:rFonts w:ascii="Times New Roman" w:hAnsi="Times New Roman" w:cs="Times New Roman"/>
          <w:sz w:val="28"/>
          <w:szCs w:val="28"/>
        </w:rPr>
        <w:t>астников</w:t>
      </w:r>
      <w:r w:rsidRPr="002765ED">
        <w:rPr>
          <w:rFonts w:ascii="Times New Roman" w:hAnsi="Times New Roman" w:cs="Times New Roman"/>
          <w:sz w:val="28"/>
          <w:szCs w:val="28"/>
        </w:rPr>
        <w:t>;</w:t>
      </w:r>
    </w:p>
    <w:p w:rsidR="002765ED" w:rsidRDefault="002765ED" w:rsidP="0027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D">
        <w:rPr>
          <w:rFonts w:ascii="Times New Roman" w:hAnsi="Times New Roman" w:cs="Times New Roman"/>
          <w:sz w:val="28"/>
          <w:szCs w:val="28"/>
        </w:rPr>
        <w:t>‒ обсуждение методики в формате «плюсы» и «минусы».</w:t>
      </w:r>
    </w:p>
    <w:p w:rsidR="004D52D8" w:rsidRDefault="004D4D84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D84">
        <w:rPr>
          <w:rFonts w:ascii="Times New Roman" w:hAnsi="Times New Roman" w:cs="Times New Roman"/>
          <w:sz w:val="28"/>
          <w:szCs w:val="28"/>
        </w:rPr>
        <w:t>Модераторами методических коворкингов выступают не только приглашенные специалисты, но и сами педагоги, что формирует новую культуру обмена знаниями, ориентированную на совместное методическое творчество.</w:t>
      </w:r>
    </w:p>
    <w:p w:rsidR="004D4D84" w:rsidRDefault="0034230A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особенности модели методического коворкинга:</w:t>
      </w:r>
    </w:p>
    <w:p w:rsidR="0034230A" w:rsidRDefault="00245C08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пространства;</w:t>
      </w:r>
    </w:p>
    <w:p w:rsidR="00245C08" w:rsidRDefault="00245C08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множественность вариантов входа и выхода;</w:t>
      </w:r>
    </w:p>
    <w:p w:rsidR="00245C08" w:rsidRDefault="00245C08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E3F">
        <w:rPr>
          <w:rFonts w:ascii="Times New Roman" w:hAnsi="Times New Roman" w:cs="Times New Roman"/>
          <w:sz w:val="28"/>
          <w:szCs w:val="28"/>
        </w:rPr>
        <w:t>сценирование деятельностного содержания обучения;</w:t>
      </w:r>
    </w:p>
    <w:p w:rsidR="004D3E3F" w:rsidRDefault="004D3E3F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разнообразных кейсов запуска образовательных траекторий;</w:t>
      </w:r>
    </w:p>
    <w:p w:rsidR="004D3E3F" w:rsidRDefault="004D3E3F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принципов сетевого образования.</w:t>
      </w:r>
    </w:p>
    <w:p w:rsidR="00674E79" w:rsidRDefault="00674E79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8C" w:rsidRDefault="004F3D8C" w:rsidP="004F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D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Pr="004F3D8C">
        <w:rPr>
          <w:rFonts w:ascii="Times New Roman" w:hAnsi="Times New Roman" w:cs="Times New Roman"/>
          <w:sz w:val="28"/>
          <w:szCs w:val="28"/>
        </w:rPr>
        <w:t>коворкинг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3D8C">
        <w:rPr>
          <w:rFonts w:ascii="Times New Roman" w:hAnsi="Times New Roman" w:cs="Times New Roman"/>
          <w:sz w:val="28"/>
          <w:szCs w:val="28"/>
        </w:rPr>
        <w:t>пространство у</w:t>
      </w:r>
      <w:r>
        <w:rPr>
          <w:rFonts w:ascii="Times New Roman" w:hAnsi="Times New Roman" w:cs="Times New Roman"/>
          <w:sz w:val="28"/>
          <w:szCs w:val="28"/>
        </w:rPr>
        <w:t>словно разделено   на коворкинг-</w:t>
      </w:r>
      <w:r w:rsidRPr="004F3D8C">
        <w:rPr>
          <w:rFonts w:ascii="Times New Roman" w:hAnsi="Times New Roman" w:cs="Times New Roman"/>
          <w:sz w:val="28"/>
          <w:szCs w:val="28"/>
        </w:rPr>
        <w:t xml:space="preserve">зоны: </w:t>
      </w:r>
    </w:p>
    <w:p w:rsidR="004F3D8C" w:rsidRPr="004F3D8C" w:rsidRDefault="004F3D8C" w:rsidP="004F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зона</w:t>
      </w:r>
      <w:r w:rsidR="007204C5">
        <w:rPr>
          <w:rFonts w:ascii="Times New Roman" w:hAnsi="Times New Roman" w:cs="Times New Roman"/>
          <w:sz w:val="28"/>
          <w:szCs w:val="28"/>
        </w:rPr>
        <w:t xml:space="preserve"> </w:t>
      </w:r>
      <w:r w:rsidR="007204C5" w:rsidRPr="007204C5">
        <w:rPr>
          <w:rFonts w:ascii="Times New Roman" w:hAnsi="Times New Roman" w:cs="Times New Roman"/>
          <w:sz w:val="28"/>
          <w:szCs w:val="28"/>
        </w:rPr>
        <w:t>(конференц-зал)</w:t>
      </w:r>
      <w:r w:rsidRPr="007204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8C">
        <w:rPr>
          <w:rFonts w:ascii="Times New Roman" w:hAnsi="Times New Roman" w:cs="Times New Roman"/>
          <w:sz w:val="28"/>
          <w:szCs w:val="28"/>
        </w:rPr>
        <w:t>проведение практикумов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D8C">
        <w:rPr>
          <w:rFonts w:ascii="Times New Roman" w:hAnsi="Times New Roman" w:cs="Times New Roman"/>
          <w:sz w:val="28"/>
          <w:szCs w:val="28"/>
        </w:rPr>
        <w:t xml:space="preserve"> семинаров, публичных лекций, встреч</w:t>
      </w:r>
      <w:r>
        <w:rPr>
          <w:rFonts w:ascii="Times New Roman" w:hAnsi="Times New Roman" w:cs="Times New Roman"/>
          <w:sz w:val="28"/>
          <w:szCs w:val="28"/>
        </w:rPr>
        <w:t>, конференций</w:t>
      </w:r>
      <w:r w:rsidR="009F0CE5">
        <w:rPr>
          <w:rFonts w:ascii="Times New Roman" w:hAnsi="Times New Roman" w:cs="Times New Roman"/>
          <w:sz w:val="28"/>
          <w:szCs w:val="28"/>
        </w:rPr>
        <w:t>.</w:t>
      </w:r>
      <w:r w:rsidR="0072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8C" w:rsidRPr="004F3D8C" w:rsidRDefault="004F3D8C" w:rsidP="004F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3D8C">
        <w:rPr>
          <w:rFonts w:ascii="Times New Roman" w:hAnsi="Times New Roman" w:cs="Times New Roman"/>
          <w:sz w:val="28"/>
          <w:szCs w:val="28"/>
        </w:rPr>
        <w:t>Презентационная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7E33BF">
        <w:rPr>
          <w:rFonts w:ascii="Times New Roman" w:hAnsi="Times New Roman" w:cs="Times New Roman"/>
          <w:sz w:val="28"/>
          <w:szCs w:val="28"/>
        </w:rPr>
        <w:t xml:space="preserve">ворческая мастерская, </w:t>
      </w:r>
      <w:r w:rsidR="007204C5">
        <w:rPr>
          <w:rFonts w:ascii="Times New Roman" w:hAnsi="Times New Roman" w:cs="Times New Roman"/>
          <w:sz w:val="28"/>
          <w:szCs w:val="28"/>
        </w:rPr>
        <w:t>мастер-классы</w:t>
      </w:r>
      <w:r w:rsidR="009F0CE5">
        <w:rPr>
          <w:rFonts w:ascii="Times New Roman" w:hAnsi="Times New Roman" w:cs="Times New Roman"/>
          <w:sz w:val="28"/>
          <w:szCs w:val="28"/>
        </w:rPr>
        <w:t>.</w:t>
      </w:r>
    </w:p>
    <w:p w:rsidR="004D4D84" w:rsidRDefault="007E33BF" w:rsidP="009F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4C5">
        <w:rPr>
          <w:rFonts w:ascii="Times New Roman" w:hAnsi="Times New Roman" w:cs="Times New Roman"/>
          <w:sz w:val="28"/>
          <w:szCs w:val="28"/>
        </w:rPr>
        <w:t xml:space="preserve">Медиа-хаб: </w:t>
      </w:r>
      <w:r w:rsidR="009F0CE5">
        <w:rPr>
          <w:rFonts w:ascii="Times New Roman" w:hAnsi="Times New Roman" w:cs="Times New Roman"/>
          <w:sz w:val="28"/>
          <w:szCs w:val="28"/>
        </w:rPr>
        <w:t>м</w:t>
      </w:r>
      <w:r w:rsidR="009F0CE5" w:rsidRPr="009F0CE5">
        <w:rPr>
          <w:rFonts w:ascii="Times New Roman" w:hAnsi="Times New Roman" w:cs="Times New Roman"/>
          <w:sz w:val="28"/>
          <w:szCs w:val="28"/>
        </w:rPr>
        <w:t>етодическая продукция</w:t>
      </w:r>
      <w:r w:rsidR="001217F6">
        <w:rPr>
          <w:rFonts w:ascii="Times New Roman" w:hAnsi="Times New Roman" w:cs="Times New Roman"/>
          <w:sz w:val="28"/>
          <w:szCs w:val="28"/>
        </w:rPr>
        <w:t xml:space="preserve"> деятельности, о</w:t>
      </w:r>
      <w:r w:rsidR="001217F6" w:rsidRPr="001217F6">
        <w:rPr>
          <w:rFonts w:ascii="Times New Roman" w:hAnsi="Times New Roman" w:cs="Times New Roman"/>
          <w:sz w:val="28"/>
          <w:szCs w:val="28"/>
        </w:rPr>
        <w:t>нлайн платформа (группа в социальных сетях, мессенджерах)</w:t>
      </w:r>
      <w:r w:rsidR="001217F6">
        <w:rPr>
          <w:rFonts w:ascii="Times New Roman" w:hAnsi="Times New Roman" w:cs="Times New Roman"/>
          <w:sz w:val="28"/>
          <w:szCs w:val="28"/>
        </w:rPr>
        <w:t>.</w:t>
      </w:r>
    </w:p>
    <w:p w:rsidR="008B756A" w:rsidRPr="009F0CE5" w:rsidRDefault="008B756A" w:rsidP="009F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может</w:t>
      </w:r>
      <w:r w:rsidRPr="008B756A">
        <w:rPr>
          <w:rFonts w:ascii="Times New Roman" w:hAnsi="Times New Roman" w:cs="Times New Roman"/>
          <w:sz w:val="28"/>
          <w:szCs w:val="28"/>
        </w:rPr>
        <w:t xml:space="preserve"> длит</w:t>
      </w:r>
      <w:r>
        <w:rPr>
          <w:rFonts w:ascii="Times New Roman" w:hAnsi="Times New Roman" w:cs="Times New Roman"/>
          <w:sz w:val="28"/>
          <w:szCs w:val="28"/>
        </w:rPr>
        <w:t>ься от одного до трех</w:t>
      </w:r>
      <w:r w:rsidRPr="008B756A">
        <w:rPr>
          <w:rFonts w:ascii="Times New Roman" w:hAnsi="Times New Roman" w:cs="Times New Roman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4D4D84" w:rsidRDefault="00151784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Pr="00151784">
        <w:rPr>
          <w:rFonts w:ascii="Times New Roman" w:hAnsi="Times New Roman" w:cs="Times New Roman"/>
          <w:sz w:val="28"/>
          <w:szCs w:val="28"/>
        </w:rPr>
        <w:t xml:space="preserve"> коворкинг позволяет обогатить профессиональный методический потенциал каждого педагога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образования</w:t>
      </w:r>
      <w:r w:rsidRPr="00151784">
        <w:rPr>
          <w:rFonts w:ascii="Times New Roman" w:hAnsi="Times New Roman" w:cs="Times New Roman"/>
          <w:sz w:val="28"/>
          <w:szCs w:val="28"/>
        </w:rPr>
        <w:t>, формировать культуру командной работы, готовность к инновационной деятельности, что повышает качество образовательной деятельности.</w:t>
      </w:r>
    </w:p>
    <w:p w:rsidR="00151784" w:rsidRDefault="00151784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F03" w:rsidRDefault="009C6F03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Pr="00B467A3" w:rsidRDefault="00B467A3" w:rsidP="00B4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67A3" w:rsidRPr="00B467A3" w:rsidRDefault="00B467A3" w:rsidP="00B4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Default="00F02AC2" w:rsidP="00B467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7A3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9C6F03" w:rsidRDefault="00B467A3" w:rsidP="00B467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методического коворкинга</w:t>
      </w:r>
    </w:p>
    <w:p w:rsidR="009C6F03" w:rsidRDefault="009C6F03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Default="00CA601D" w:rsidP="001B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26527C" w:rsidRPr="0026527C">
        <w:rPr>
          <w:rFonts w:ascii="Times New Roman" w:hAnsi="Times New Roman" w:cs="Times New Roman"/>
          <w:sz w:val="28"/>
          <w:szCs w:val="28"/>
        </w:rPr>
        <w:t>Гражданско-патриотическое воспитание как основа формирования гражданского самосознания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66F" w:rsidRDefault="00A77461" w:rsidP="00495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61">
        <w:rPr>
          <w:rFonts w:ascii="Times New Roman" w:hAnsi="Times New Roman" w:cs="Times New Roman"/>
          <w:sz w:val="28"/>
          <w:szCs w:val="28"/>
        </w:rPr>
        <w:t>Цель:</w:t>
      </w:r>
      <w:r w:rsidR="0049566F" w:rsidRPr="0049566F">
        <w:t xml:space="preserve"> </w:t>
      </w:r>
      <w:r w:rsidR="0049566F" w:rsidRPr="0049566F">
        <w:rPr>
          <w:rFonts w:ascii="Times New Roman" w:hAnsi="Times New Roman" w:cs="Times New Roman"/>
          <w:sz w:val="28"/>
          <w:szCs w:val="28"/>
        </w:rPr>
        <w:t>формирование механизма взаимодействия в</w:t>
      </w:r>
      <w:r w:rsidR="0049566F">
        <w:rPr>
          <w:rFonts w:ascii="Times New Roman" w:hAnsi="Times New Roman" w:cs="Times New Roman"/>
          <w:sz w:val="28"/>
          <w:szCs w:val="28"/>
        </w:rPr>
        <w:t xml:space="preserve">сех участников </w:t>
      </w:r>
      <w:r w:rsidR="002E610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2E6105" w:rsidRPr="0049566F">
        <w:rPr>
          <w:rFonts w:ascii="Times New Roman" w:hAnsi="Times New Roman" w:cs="Times New Roman"/>
          <w:sz w:val="28"/>
          <w:szCs w:val="28"/>
        </w:rPr>
        <w:t>процесса,</w:t>
      </w:r>
      <w:r w:rsidR="0049566F" w:rsidRPr="0049566F">
        <w:rPr>
          <w:rFonts w:ascii="Times New Roman" w:hAnsi="Times New Roman" w:cs="Times New Roman"/>
          <w:sz w:val="28"/>
          <w:szCs w:val="28"/>
        </w:rPr>
        <w:t xml:space="preserve"> направленного на формирование гражданско-патриотического самосознания учащихся и</w:t>
      </w:r>
      <w:r w:rsidR="0049566F">
        <w:rPr>
          <w:rFonts w:ascii="Times New Roman" w:hAnsi="Times New Roman" w:cs="Times New Roman"/>
          <w:sz w:val="28"/>
          <w:szCs w:val="28"/>
        </w:rPr>
        <w:t xml:space="preserve"> </w:t>
      </w:r>
      <w:r w:rsidR="0049566F" w:rsidRPr="0049566F">
        <w:rPr>
          <w:rFonts w:ascii="Times New Roman" w:hAnsi="Times New Roman" w:cs="Times New Roman"/>
          <w:sz w:val="28"/>
          <w:szCs w:val="28"/>
        </w:rPr>
        <w:t>поиск наиболее оптимальных путей совершенствования системы работы по патриотическому</w:t>
      </w:r>
      <w:r w:rsidR="0049566F">
        <w:rPr>
          <w:rFonts w:ascii="Times New Roman" w:hAnsi="Times New Roman" w:cs="Times New Roman"/>
          <w:sz w:val="28"/>
          <w:szCs w:val="28"/>
        </w:rPr>
        <w:t xml:space="preserve"> воспитанию учащихся.</w:t>
      </w:r>
    </w:p>
    <w:p w:rsidR="0049566F" w:rsidRDefault="00330555" w:rsidP="00A7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0555" w:rsidRDefault="00330555" w:rsidP="00330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55">
        <w:rPr>
          <w:rFonts w:ascii="Times New Roman" w:hAnsi="Times New Roman" w:cs="Times New Roman"/>
          <w:sz w:val="28"/>
          <w:szCs w:val="28"/>
        </w:rPr>
        <w:t>способствовать повышению интереса педагогов к рассматриваемой проблеме, творческому поиску, проявлению инициативы, росту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555" w:rsidRDefault="00330555" w:rsidP="00330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0555">
        <w:rPr>
          <w:rFonts w:ascii="Times New Roman" w:hAnsi="Times New Roman" w:cs="Times New Roman"/>
          <w:sz w:val="28"/>
          <w:szCs w:val="28"/>
        </w:rPr>
        <w:t xml:space="preserve">бновить содержание и формы работы по патриотическому воспитанию учащихся, учитывая возможности взаимодействия </w:t>
      </w:r>
      <w:r>
        <w:rPr>
          <w:rFonts w:ascii="Times New Roman" w:hAnsi="Times New Roman" w:cs="Times New Roman"/>
          <w:sz w:val="28"/>
          <w:szCs w:val="28"/>
        </w:rPr>
        <w:t>педагогов, учащихся и родителей/законных представителей;</w:t>
      </w:r>
    </w:p>
    <w:p w:rsidR="00F674FA" w:rsidRDefault="00330555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0555">
        <w:rPr>
          <w:rFonts w:ascii="Times New Roman" w:hAnsi="Times New Roman" w:cs="Times New Roman"/>
          <w:sz w:val="28"/>
          <w:szCs w:val="28"/>
        </w:rPr>
        <w:t>азвить творческий потенциал педагогов, активизировать интеллектуально - творческую, культурологическую и профессиональную компетенцию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B3A" w:rsidRPr="00745C95" w:rsidRDefault="00B62B3A" w:rsidP="00B62B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95">
        <w:rPr>
          <w:rFonts w:ascii="Times New Roman" w:hAnsi="Times New Roman" w:cs="Times New Roman"/>
          <w:i/>
          <w:sz w:val="28"/>
          <w:szCs w:val="28"/>
        </w:rPr>
        <w:t>Коворкинг-зона «Интерактивная»</w:t>
      </w:r>
    </w:p>
    <w:p w:rsidR="00F674FA" w:rsidRPr="00A02DDF" w:rsidRDefault="00D31D0B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Методическая оперативка «</w:t>
      </w:r>
      <w:r w:rsidR="00745C95" w:rsidRPr="00A02DDF">
        <w:rPr>
          <w:rFonts w:ascii="Times New Roman" w:hAnsi="Times New Roman" w:cs="Times New Roman"/>
          <w:sz w:val="28"/>
          <w:szCs w:val="28"/>
        </w:rPr>
        <w:t>Моделирование форм и методов взаимодействия всех субъектов в процессе внедрения воспитательных практик, направленных на формирование гражданско-патриотического сознания учащихся</w:t>
      </w:r>
      <w:r w:rsidRPr="00A02DDF">
        <w:rPr>
          <w:rFonts w:ascii="Times New Roman" w:hAnsi="Times New Roman" w:cs="Times New Roman"/>
          <w:sz w:val="28"/>
          <w:szCs w:val="28"/>
        </w:rPr>
        <w:t>»</w:t>
      </w:r>
      <w:r w:rsidR="00745C95" w:rsidRPr="00A02DDF">
        <w:rPr>
          <w:rFonts w:ascii="Times New Roman" w:hAnsi="Times New Roman" w:cs="Times New Roman"/>
          <w:sz w:val="28"/>
          <w:szCs w:val="28"/>
        </w:rPr>
        <w:t>.</w:t>
      </w:r>
      <w:r w:rsidR="00B62B3A" w:rsidRPr="00A02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66F" w:rsidRPr="00A02DDF" w:rsidRDefault="00745C95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Деловая игра «Взаимодействие»</w:t>
      </w:r>
      <w:r w:rsidR="006663F2" w:rsidRPr="00A02DDF">
        <w:rPr>
          <w:rFonts w:ascii="Times New Roman" w:hAnsi="Times New Roman" w:cs="Times New Roman"/>
          <w:sz w:val="28"/>
          <w:szCs w:val="28"/>
        </w:rPr>
        <w:t xml:space="preserve"> (выработка стратегий эффективного взаимодействия всех участников образовательного процесса в деле </w:t>
      </w:r>
      <w:r w:rsidR="006663F2" w:rsidRPr="00A02DDF">
        <w:rPr>
          <w:rFonts w:ascii="Times New Roman" w:hAnsi="Times New Roman" w:cs="Times New Roman"/>
          <w:sz w:val="28"/>
          <w:szCs w:val="28"/>
        </w:rPr>
        <w:lastRenderedPageBreak/>
        <w:t>формирования гражданского самосознания в условиях учреждения дополнительного образования).</w:t>
      </w:r>
    </w:p>
    <w:p w:rsidR="00D31D0B" w:rsidRPr="00A02DDF" w:rsidRDefault="00D31D0B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Открытый микрофон «</w:t>
      </w:r>
      <w:r w:rsidR="007214CA" w:rsidRPr="00A02DDF">
        <w:rPr>
          <w:rFonts w:ascii="Times New Roman" w:hAnsi="Times New Roman" w:cs="Times New Roman"/>
          <w:sz w:val="28"/>
          <w:szCs w:val="28"/>
        </w:rPr>
        <w:t>Современные формы работы по патриотическому воспитанию учащихся».</w:t>
      </w:r>
    </w:p>
    <w:p w:rsidR="00A24EFA" w:rsidRPr="00A02DDF" w:rsidRDefault="008C0F2D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Мозговой штурм «Думаем. Решаем. Действуем» (составление плана совместных действий).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DDF">
        <w:rPr>
          <w:rFonts w:ascii="Times New Roman" w:hAnsi="Times New Roman" w:cs="Times New Roman"/>
          <w:i/>
          <w:sz w:val="28"/>
          <w:szCs w:val="28"/>
        </w:rPr>
        <w:t>Коворкинг-зона «Презентационная»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Методический диалог «Эффективные технологии профессионального развития педагогов: за и против».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Мастер-класс «Время действовать!» (PR-акция по продвижению детских инициатив».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Мастер-класс «Новые технологии организации культурно-выставочных проектов учащихся».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Круглый стол (метод фокус-групп) «Волонтерская деятельность в формировании патриотических качеств личности учащегося (формы гражданского участия, популяризация патриотически ориентированных ценностей и практик)».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 xml:space="preserve">Интерактивная площадка «MUZ КВИЗ: музыка моей Родины». 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DDF">
        <w:rPr>
          <w:rFonts w:ascii="Times New Roman" w:hAnsi="Times New Roman" w:cs="Times New Roman"/>
          <w:i/>
          <w:sz w:val="28"/>
          <w:szCs w:val="28"/>
        </w:rPr>
        <w:t>Коворкинг-зона «Медиа-хаб»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Аукцион методических находок (методическая продукция по теме коворкинга).</w:t>
      </w:r>
    </w:p>
    <w:p w:rsidR="00A02DDF" w:rsidRPr="00A02DDF" w:rsidRDefault="00A02DDF" w:rsidP="00A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DF">
        <w:rPr>
          <w:rFonts w:ascii="Times New Roman" w:hAnsi="Times New Roman" w:cs="Times New Roman"/>
          <w:sz w:val="28"/>
          <w:szCs w:val="28"/>
        </w:rPr>
        <w:t>Работа в группах. Создание электронного сборника по теме коворкинга.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DDF" w:rsidRDefault="00A02DDF" w:rsidP="00745C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5CA" w:rsidRDefault="004B25CA" w:rsidP="004B2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4B2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49E" w:rsidRPr="005F1229" w:rsidRDefault="0055449E" w:rsidP="005F1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449E" w:rsidRPr="005F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3C9"/>
    <w:multiLevelType w:val="hybridMultilevel"/>
    <w:tmpl w:val="996E982A"/>
    <w:lvl w:ilvl="0" w:tplc="422AB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7"/>
    <w:rsid w:val="00023006"/>
    <w:rsid w:val="001217F6"/>
    <w:rsid w:val="00137363"/>
    <w:rsid w:val="00151784"/>
    <w:rsid w:val="001A0A8C"/>
    <w:rsid w:val="001B3604"/>
    <w:rsid w:val="001C3ED5"/>
    <w:rsid w:val="001E7387"/>
    <w:rsid w:val="0024100D"/>
    <w:rsid w:val="00245C08"/>
    <w:rsid w:val="0026527C"/>
    <w:rsid w:val="002765ED"/>
    <w:rsid w:val="002B718A"/>
    <w:rsid w:val="002E6105"/>
    <w:rsid w:val="002F17C9"/>
    <w:rsid w:val="00313CC0"/>
    <w:rsid w:val="00320341"/>
    <w:rsid w:val="0032051F"/>
    <w:rsid w:val="00330555"/>
    <w:rsid w:val="0034230A"/>
    <w:rsid w:val="00391712"/>
    <w:rsid w:val="003A21F6"/>
    <w:rsid w:val="00421555"/>
    <w:rsid w:val="00482420"/>
    <w:rsid w:val="0049566F"/>
    <w:rsid w:val="004B25CA"/>
    <w:rsid w:val="004B7F3A"/>
    <w:rsid w:val="004D031E"/>
    <w:rsid w:val="004D3E3F"/>
    <w:rsid w:val="004D4D84"/>
    <w:rsid w:val="004D52D8"/>
    <w:rsid w:val="004D6B05"/>
    <w:rsid w:val="004E011B"/>
    <w:rsid w:val="004E0D57"/>
    <w:rsid w:val="004F3D8C"/>
    <w:rsid w:val="0055449E"/>
    <w:rsid w:val="00591140"/>
    <w:rsid w:val="00594A8E"/>
    <w:rsid w:val="005A385C"/>
    <w:rsid w:val="005D50F7"/>
    <w:rsid w:val="005D5831"/>
    <w:rsid w:val="005F1229"/>
    <w:rsid w:val="005F68E0"/>
    <w:rsid w:val="006136E7"/>
    <w:rsid w:val="00616D8A"/>
    <w:rsid w:val="00650E6D"/>
    <w:rsid w:val="006663F2"/>
    <w:rsid w:val="00674E79"/>
    <w:rsid w:val="006832FE"/>
    <w:rsid w:val="006D1E8B"/>
    <w:rsid w:val="007011B1"/>
    <w:rsid w:val="007204C5"/>
    <w:rsid w:val="007214CA"/>
    <w:rsid w:val="00745C95"/>
    <w:rsid w:val="00757106"/>
    <w:rsid w:val="00787F88"/>
    <w:rsid w:val="007B01E8"/>
    <w:rsid w:val="007C6F1F"/>
    <w:rsid w:val="007E33BF"/>
    <w:rsid w:val="0082356B"/>
    <w:rsid w:val="00823ECE"/>
    <w:rsid w:val="00830366"/>
    <w:rsid w:val="00873913"/>
    <w:rsid w:val="008901F1"/>
    <w:rsid w:val="008B756A"/>
    <w:rsid w:val="008C0F2D"/>
    <w:rsid w:val="008F6D20"/>
    <w:rsid w:val="0091127F"/>
    <w:rsid w:val="009362BA"/>
    <w:rsid w:val="0095655C"/>
    <w:rsid w:val="009C3473"/>
    <w:rsid w:val="009C6F03"/>
    <w:rsid w:val="009C7D0A"/>
    <w:rsid w:val="009E7429"/>
    <w:rsid w:val="009F0CE5"/>
    <w:rsid w:val="00A02DDF"/>
    <w:rsid w:val="00A23E01"/>
    <w:rsid w:val="00A24EFA"/>
    <w:rsid w:val="00A375D5"/>
    <w:rsid w:val="00A40E2D"/>
    <w:rsid w:val="00A77461"/>
    <w:rsid w:val="00AA61E1"/>
    <w:rsid w:val="00AC1F84"/>
    <w:rsid w:val="00AC23ED"/>
    <w:rsid w:val="00B467A3"/>
    <w:rsid w:val="00B55F01"/>
    <w:rsid w:val="00B62B3A"/>
    <w:rsid w:val="00B714D8"/>
    <w:rsid w:val="00BA717C"/>
    <w:rsid w:val="00BD7E78"/>
    <w:rsid w:val="00C26BFF"/>
    <w:rsid w:val="00C720CC"/>
    <w:rsid w:val="00C94D48"/>
    <w:rsid w:val="00CA129B"/>
    <w:rsid w:val="00CA601D"/>
    <w:rsid w:val="00D0387D"/>
    <w:rsid w:val="00D03F0B"/>
    <w:rsid w:val="00D11593"/>
    <w:rsid w:val="00D17779"/>
    <w:rsid w:val="00D31D0B"/>
    <w:rsid w:val="00D412B0"/>
    <w:rsid w:val="00D46478"/>
    <w:rsid w:val="00D71632"/>
    <w:rsid w:val="00E257F7"/>
    <w:rsid w:val="00E26C09"/>
    <w:rsid w:val="00ED5989"/>
    <w:rsid w:val="00EE2038"/>
    <w:rsid w:val="00F02AC2"/>
    <w:rsid w:val="00F113FB"/>
    <w:rsid w:val="00F26665"/>
    <w:rsid w:val="00F672A0"/>
    <w:rsid w:val="00F674FA"/>
    <w:rsid w:val="00F7448F"/>
    <w:rsid w:val="00F769B0"/>
    <w:rsid w:val="00F82330"/>
    <w:rsid w:val="00FE2750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572"/>
  <w15:chartTrackingRefBased/>
  <w15:docId w15:val="{4F62CF90-F8DE-4856-A973-D5DCB0E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2023-12-21T06:22:00Z</dcterms:created>
  <dcterms:modified xsi:type="dcterms:W3CDTF">2023-12-21T06:26:00Z</dcterms:modified>
</cp:coreProperties>
</file>